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EC3" w:rsidRPr="00632EC3" w:rsidRDefault="00632EC3" w:rsidP="00632EC3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632EC3">
        <w:rPr>
          <w:rFonts w:ascii="Arial" w:hAnsi="Arial" w:cs="Arial"/>
          <w:iCs/>
        </w:rPr>
        <w:t>Приказ Минтруда России от 20.01.2020 N 23н</w:t>
      </w:r>
    </w:p>
    <w:p w:rsidR="00632EC3" w:rsidRPr="00DE6BE4" w:rsidRDefault="00632EC3" w:rsidP="00632EC3">
      <w:pPr>
        <w:rPr>
          <w:rFonts w:ascii="Arial" w:hAnsi="Arial" w:cs="Arial"/>
          <w:i/>
        </w:rPr>
      </w:pPr>
    </w:p>
    <w:p w:rsidR="00632EC3" w:rsidRPr="0040658B" w:rsidRDefault="00632EC3" w:rsidP="00632EC3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40658B">
        <w:rPr>
          <w:rFonts w:ascii="Arial" w:eastAsia="Calibri" w:hAnsi="Arial" w:cs="Arial"/>
        </w:rPr>
        <w:t>Минтруд утвердил форму СТД-Р, по которой работодатели будут предоставлять сведения о трудовой деятельности работникам, отказавшимся от ведения трудовой книжки. Выдавать сведения нужно по запросу работника и при его увольнении.</w:t>
      </w:r>
    </w:p>
    <w:p w:rsidR="00586927" w:rsidRDefault="00586927"/>
    <w:p w:rsidR="00632EC3" w:rsidRPr="00632EC3" w:rsidRDefault="00632EC3" w:rsidP="00632EC3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632EC3">
        <w:rPr>
          <w:rFonts w:ascii="Arial" w:hAnsi="Arial" w:cs="Arial"/>
          <w:iCs/>
        </w:rPr>
        <w:t>Письмо ФНС России от 14.02.2020 N БС-4-21/2584@</w:t>
      </w:r>
    </w:p>
    <w:p w:rsidR="00632EC3" w:rsidRPr="00DE6BE4" w:rsidRDefault="00632EC3" w:rsidP="00632EC3">
      <w:pPr>
        <w:rPr>
          <w:rFonts w:ascii="Arial" w:hAnsi="Arial" w:cs="Arial"/>
          <w:i/>
        </w:rPr>
      </w:pPr>
    </w:p>
    <w:p w:rsidR="00632EC3" w:rsidRDefault="00632EC3" w:rsidP="00632EC3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A9374F">
        <w:rPr>
          <w:rFonts w:ascii="Arial" w:eastAsia="Calibri" w:hAnsi="Arial" w:cs="Arial"/>
        </w:rPr>
        <w:t>ФНС направила</w:t>
      </w:r>
      <w:r w:rsidRPr="008B08FB">
        <w:rPr>
          <w:rFonts w:ascii="Arial" w:eastAsia="Calibri" w:hAnsi="Arial" w:cs="Arial"/>
        </w:rPr>
        <w:t xml:space="preserve"> </w:t>
      </w:r>
      <w:r w:rsidRPr="00A9374F">
        <w:rPr>
          <w:rFonts w:ascii="Arial" w:eastAsia="Calibri" w:hAnsi="Arial" w:cs="Arial"/>
        </w:rPr>
        <w:t xml:space="preserve">инспекциям для использования в работе письмо Минэкономразвития о разграничении объектов капитального строительства и отделимых улучшений. Так, объектом капитального строительства, а значит, </w:t>
      </w:r>
      <w:proofErr w:type="gramStart"/>
      <w:r w:rsidRPr="00A9374F">
        <w:rPr>
          <w:rFonts w:ascii="Arial" w:eastAsia="Calibri" w:hAnsi="Arial" w:cs="Arial"/>
        </w:rPr>
        <w:t>недвижимостью</w:t>
      </w:r>
      <w:proofErr w:type="gramEnd"/>
      <w:r w:rsidRPr="00A9374F">
        <w:rPr>
          <w:rFonts w:ascii="Arial" w:eastAsia="Calibri" w:hAnsi="Arial" w:cs="Arial"/>
        </w:rPr>
        <w:t xml:space="preserve"> скорее всего признают сооружения, для создания которых требуется разрешительная документация.</w:t>
      </w:r>
    </w:p>
    <w:p w:rsidR="00632EC3" w:rsidRDefault="00632EC3" w:rsidP="00632EC3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</w:p>
    <w:p w:rsidR="00632EC3" w:rsidRDefault="00632EC3" w:rsidP="00632EC3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</w:p>
    <w:p w:rsidR="00632EC3" w:rsidRPr="00632EC3" w:rsidRDefault="00632EC3" w:rsidP="00632EC3">
      <w:pPr>
        <w:pStyle w:val="a4"/>
        <w:spacing w:after="6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iCs/>
          <w:color w:val="auto"/>
          <w:sz w:val="24"/>
          <w:szCs w:val="24"/>
        </w:rPr>
        <w:t xml:space="preserve">Письмо </w:t>
      </w:r>
      <w:r w:rsidRPr="00632EC3">
        <w:rPr>
          <w:rFonts w:ascii="Arial" w:hAnsi="Arial" w:cs="Arial"/>
          <w:iCs/>
          <w:color w:val="auto"/>
          <w:sz w:val="24"/>
          <w:szCs w:val="24"/>
        </w:rPr>
        <w:t xml:space="preserve"> ФНС России от 07.02.2020 N БС-4-11/2002@</w:t>
      </w:r>
    </w:p>
    <w:p w:rsidR="00632EC3" w:rsidRDefault="00632EC3" w:rsidP="00632EC3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19226C">
        <w:rPr>
          <w:rFonts w:ascii="Arial" w:hAnsi="Arial" w:cs="Arial"/>
          <w:color w:val="000000"/>
        </w:rPr>
        <w:t>Расчет по страховым взносам за 1 квартал 2020 г. необходимо сдать по новой форме. В связи с этим ФНС опубликовала новые контрольные соотношения для проверки корректности формирования показателей в расчете.</w:t>
      </w:r>
    </w:p>
    <w:p w:rsidR="00632EC3" w:rsidRDefault="00632EC3" w:rsidP="00632EC3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</w:p>
    <w:p w:rsidR="00632EC3" w:rsidRPr="00A9374F" w:rsidRDefault="00632EC3" w:rsidP="00632EC3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</w:p>
    <w:p w:rsidR="00632EC3" w:rsidRDefault="00632EC3"/>
    <w:sectPr w:rsidR="00632EC3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EC3"/>
    <w:rsid w:val="002A41D3"/>
    <w:rsid w:val="003F2B6D"/>
    <w:rsid w:val="004236C3"/>
    <w:rsid w:val="00586927"/>
    <w:rsid w:val="00613166"/>
    <w:rsid w:val="00632EC3"/>
    <w:rsid w:val="0092198A"/>
    <w:rsid w:val="009C4745"/>
    <w:rsid w:val="00A00CF4"/>
    <w:rsid w:val="00AF5D9B"/>
    <w:rsid w:val="00C30685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32EC3"/>
    <w:rPr>
      <w:color w:val="0000FF"/>
      <w:u w:val="single"/>
    </w:rPr>
  </w:style>
  <w:style w:type="paragraph" w:customStyle="1" w:styleId="a4">
    <w:name w:val="Приказ позволит"/>
    <w:basedOn w:val="a"/>
    <w:rsid w:val="00632EC3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a5">
    <w:name w:val="Тема (документ)"/>
    <w:basedOn w:val="a"/>
    <w:rsid w:val="00632EC3"/>
    <w:rPr>
      <w:rFonts w:ascii="Franklin Gothic Medium" w:hAnsi="Franklin Gothic Medium" w:cs="Tahoma"/>
    </w:rPr>
  </w:style>
  <w:style w:type="paragraph" w:styleId="a6">
    <w:name w:val="Balloon Text"/>
    <w:basedOn w:val="a"/>
    <w:link w:val="a7"/>
    <w:uiPriority w:val="99"/>
    <w:semiHidden/>
    <w:unhideWhenUsed/>
    <w:rsid w:val="00632E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2E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2020-02-27T11:45:00Z</dcterms:created>
  <dcterms:modified xsi:type="dcterms:W3CDTF">2020-02-27T11:48:00Z</dcterms:modified>
</cp:coreProperties>
</file>